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CF2" w14:textId="77777777" w:rsidR="00672173" w:rsidRDefault="00672173" w:rsidP="00995AF5">
      <w:pPr>
        <w:tabs>
          <w:tab w:val="left" w:pos="540"/>
        </w:tabs>
        <w:spacing w:line="276" w:lineRule="auto"/>
        <w:ind w:left="-180" w:right="-148"/>
        <w:jc w:val="right"/>
        <w:rPr>
          <w:rFonts w:ascii="Arial Nova" w:hAnsi="Arial Nova" w:cs="Arial"/>
          <w:bCs/>
          <w:sz w:val="22"/>
          <w:szCs w:val="22"/>
          <w:u w:val="single"/>
        </w:rPr>
      </w:pPr>
    </w:p>
    <w:p w14:paraId="4AF5E9FC" w14:textId="77777777" w:rsidR="00B23347" w:rsidRPr="00964660" w:rsidRDefault="00964660" w:rsidP="00995AF5">
      <w:pPr>
        <w:tabs>
          <w:tab w:val="left" w:pos="540"/>
        </w:tabs>
        <w:spacing w:line="276" w:lineRule="auto"/>
        <w:ind w:left="-180" w:right="-148"/>
        <w:jc w:val="right"/>
        <w:rPr>
          <w:rFonts w:ascii="Arial Nova" w:hAnsi="Arial Nova" w:cs="Arial"/>
          <w:bCs/>
          <w:sz w:val="22"/>
          <w:szCs w:val="22"/>
          <w:u w:val="single"/>
          <w:lang w:val="en-US"/>
        </w:rPr>
      </w:pPr>
      <w:r>
        <w:rPr>
          <w:rFonts w:ascii="Arial Nova" w:hAnsi="Arial Nova" w:cs="Arial"/>
          <w:bCs/>
          <w:sz w:val="22"/>
          <w:szCs w:val="22"/>
          <w:u w:val="single"/>
          <w:lang w:val="en-US"/>
        </w:rPr>
        <w:t>PRESS RELEASE</w:t>
      </w:r>
    </w:p>
    <w:p w14:paraId="571E399E" w14:textId="2D7D345C" w:rsidR="00B23347" w:rsidRPr="00353CDB" w:rsidRDefault="00964660" w:rsidP="00995AF5">
      <w:pPr>
        <w:spacing w:line="276" w:lineRule="auto"/>
        <w:ind w:left="-180" w:right="-148"/>
        <w:jc w:val="right"/>
        <w:rPr>
          <w:rFonts w:ascii="Arial" w:hAnsi="Arial" w:cs="Arial"/>
          <w:b/>
          <w:sz w:val="22"/>
          <w:szCs w:val="22"/>
          <w:lang w:val="en-US"/>
        </w:rPr>
      </w:pPr>
      <w:r>
        <w:rPr>
          <w:rFonts w:ascii="Arial Nova" w:hAnsi="Arial Nova" w:cs="Arial"/>
          <w:sz w:val="22"/>
          <w:szCs w:val="22"/>
          <w:lang w:val="en-US"/>
        </w:rPr>
        <w:t xml:space="preserve">Athens, </w:t>
      </w:r>
      <w:r w:rsidR="004D7284">
        <w:rPr>
          <w:rFonts w:ascii="Arial Nova" w:hAnsi="Arial Nova" w:cs="Arial"/>
          <w:sz w:val="22"/>
          <w:szCs w:val="22"/>
        </w:rPr>
        <w:t>9</w:t>
      </w:r>
      <w:r w:rsidR="00925067" w:rsidRPr="00376B4D">
        <w:rPr>
          <w:rFonts w:ascii="Arial Nova" w:hAnsi="Arial Nova" w:cs="Arial"/>
          <w:sz w:val="22"/>
          <w:szCs w:val="22"/>
          <w:lang w:val="en-US"/>
        </w:rPr>
        <w:t xml:space="preserve"> </w:t>
      </w:r>
      <w:r w:rsidR="00925067">
        <w:rPr>
          <w:rFonts w:ascii="Arial Nova" w:hAnsi="Arial Nova" w:cs="Arial"/>
          <w:sz w:val="22"/>
          <w:szCs w:val="22"/>
          <w:lang w:val="en-US"/>
        </w:rPr>
        <w:t>August</w:t>
      </w:r>
      <w:r w:rsidR="00B23347" w:rsidRPr="00353CDB">
        <w:rPr>
          <w:rFonts w:ascii="Arial Nova" w:hAnsi="Arial Nova" w:cs="Arial"/>
          <w:sz w:val="22"/>
          <w:szCs w:val="22"/>
          <w:lang w:val="en-US"/>
        </w:rPr>
        <w:t xml:space="preserve"> 2022</w:t>
      </w:r>
    </w:p>
    <w:p w14:paraId="3D9550C5" w14:textId="77777777" w:rsidR="003A0CA5" w:rsidRPr="00353CDB" w:rsidRDefault="003A0CA5" w:rsidP="00995AF5">
      <w:pPr>
        <w:spacing w:before="120" w:after="120" w:line="276" w:lineRule="auto"/>
        <w:ind w:left="-180" w:right="-148"/>
        <w:jc w:val="both"/>
        <w:rPr>
          <w:rFonts w:ascii="Arial Nova" w:hAnsi="Arial Nova" w:cs="Arial"/>
          <w:b/>
          <w:bCs/>
          <w:sz w:val="22"/>
          <w:szCs w:val="22"/>
          <w:lang w:val="en-US"/>
        </w:rPr>
      </w:pPr>
    </w:p>
    <w:p w14:paraId="075A37D0" w14:textId="497DA98D" w:rsidR="00FA4AC4" w:rsidRPr="00376B4D" w:rsidRDefault="00925067" w:rsidP="00F33BD1">
      <w:pPr>
        <w:spacing w:line="276" w:lineRule="auto"/>
        <w:ind w:left="-180" w:right="-148"/>
        <w:jc w:val="both"/>
        <w:rPr>
          <w:rFonts w:ascii="Arial Nova" w:hAnsi="Arial Nova"/>
          <w:b/>
          <w:bCs/>
          <w:lang w:val="en-US"/>
        </w:rPr>
      </w:pPr>
      <w:r w:rsidRPr="00925067">
        <w:rPr>
          <w:rFonts w:ascii="Arial Nova" w:hAnsi="Arial Nova"/>
          <w:b/>
          <w:bCs/>
          <w:lang w:val="en-US"/>
        </w:rPr>
        <w:t>“RIDE THE WAVE”:</w:t>
      </w:r>
      <w:r w:rsidR="00376B4D">
        <w:rPr>
          <w:rFonts w:ascii="Arial Nova" w:hAnsi="Arial Nova"/>
          <w:b/>
          <w:bCs/>
          <w:lang w:val="en-US"/>
        </w:rPr>
        <w:t xml:space="preserve"> </w:t>
      </w:r>
      <w:r w:rsidRPr="00925067">
        <w:rPr>
          <w:rFonts w:ascii="Arial Nova" w:hAnsi="Arial Nova"/>
          <w:b/>
          <w:bCs/>
          <w:sz w:val="22"/>
          <w:szCs w:val="22"/>
          <w:lang w:val="en-US"/>
        </w:rPr>
        <w:t>An Italian-Greek initiative to promote ocean and climate</w:t>
      </w:r>
      <w:r w:rsidR="00F33BD1" w:rsidRPr="00F33BD1">
        <w:rPr>
          <w:rFonts w:ascii="Arial Nova" w:hAnsi="Arial Nova"/>
          <w:b/>
          <w:bCs/>
          <w:sz w:val="22"/>
          <w:szCs w:val="22"/>
          <w:lang w:val="en-US"/>
        </w:rPr>
        <w:t xml:space="preserve"> </w:t>
      </w:r>
      <w:r w:rsidRPr="00925067">
        <w:rPr>
          <w:rFonts w:ascii="Arial Nova" w:hAnsi="Arial Nova"/>
          <w:b/>
          <w:bCs/>
          <w:sz w:val="22"/>
          <w:szCs w:val="22"/>
          <w:lang w:val="en-US"/>
        </w:rPr>
        <w:t xml:space="preserve">literacy </w:t>
      </w:r>
      <w:r w:rsidR="00376B4D">
        <w:rPr>
          <w:rFonts w:ascii="Arial Nova" w:hAnsi="Arial Nova"/>
          <w:b/>
          <w:bCs/>
          <w:sz w:val="22"/>
          <w:szCs w:val="22"/>
          <w:lang w:val="en-US"/>
        </w:rPr>
        <w:t>i</w:t>
      </w:r>
      <w:r w:rsidRPr="00925067">
        <w:rPr>
          <w:rFonts w:ascii="Arial Nova" w:hAnsi="Arial Nova"/>
          <w:b/>
          <w:bCs/>
          <w:sz w:val="22"/>
          <w:szCs w:val="22"/>
          <w:lang w:val="en-US"/>
        </w:rPr>
        <w:t>n Nautical High Schools</w:t>
      </w:r>
    </w:p>
    <w:p w14:paraId="2B1BE85A" w14:textId="77777777" w:rsidR="001A4695" w:rsidRDefault="001A4695" w:rsidP="00995AF5">
      <w:pPr>
        <w:spacing w:line="276" w:lineRule="auto"/>
        <w:ind w:left="-180" w:right="-148"/>
        <w:jc w:val="both"/>
        <w:rPr>
          <w:rFonts w:ascii="Arial Nova" w:hAnsi="Arial Nova"/>
          <w:sz w:val="22"/>
          <w:szCs w:val="22"/>
          <w:lang w:val="en-US"/>
        </w:rPr>
      </w:pPr>
    </w:p>
    <w:p w14:paraId="7E656FCF" w14:textId="77777777" w:rsidR="00925067" w:rsidRPr="00925067" w:rsidRDefault="00925067" w:rsidP="00925067">
      <w:pPr>
        <w:spacing w:line="276" w:lineRule="auto"/>
        <w:ind w:left="-180" w:right="-148"/>
        <w:jc w:val="both"/>
        <w:rPr>
          <w:rFonts w:ascii="Arial Nova" w:hAnsi="Arial Nova"/>
          <w:sz w:val="22"/>
          <w:szCs w:val="22"/>
          <w:lang w:val="en-US"/>
        </w:rPr>
      </w:pPr>
      <w:r w:rsidRPr="00925067">
        <w:rPr>
          <w:rFonts w:ascii="Arial Nova" w:hAnsi="Arial Nova"/>
          <w:sz w:val="22"/>
          <w:szCs w:val="22"/>
          <w:lang w:val="en-US"/>
        </w:rPr>
        <w:t xml:space="preserve">Ocean and climate literacy is the ability to understand and explain in simple words issues such as the impact of our influence on the ocean and climate and the importance of ocean and climate for life on Earth, and human </w:t>
      </w:r>
      <w:proofErr w:type="gramStart"/>
      <w:r w:rsidRPr="00925067">
        <w:rPr>
          <w:rFonts w:ascii="Arial Nova" w:hAnsi="Arial Nova"/>
          <w:sz w:val="22"/>
          <w:szCs w:val="22"/>
          <w:lang w:val="en-US"/>
        </w:rPr>
        <w:t>life in particular</w:t>
      </w:r>
      <w:proofErr w:type="gramEnd"/>
      <w:r w:rsidRPr="00925067">
        <w:rPr>
          <w:rFonts w:ascii="Arial Nova" w:hAnsi="Arial Nova"/>
          <w:sz w:val="22"/>
          <w:szCs w:val="22"/>
          <w:lang w:val="en-US"/>
        </w:rPr>
        <w:t>. It is also important to understand that with the term “ocean” we refer to the Global Ocean, the Blue Planet, which is to say all the interconnected oceans and seas of the Earth.</w:t>
      </w:r>
    </w:p>
    <w:p w14:paraId="147F62D2" w14:textId="77777777" w:rsidR="00925067" w:rsidRPr="00925067" w:rsidRDefault="00925067" w:rsidP="00925067">
      <w:pPr>
        <w:spacing w:line="276" w:lineRule="auto"/>
        <w:ind w:left="-180" w:right="-148"/>
        <w:jc w:val="both"/>
        <w:rPr>
          <w:rFonts w:ascii="Arial Nova" w:hAnsi="Arial Nova"/>
          <w:sz w:val="22"/>
          <w:szCs w:val="22"/>
          <w:lang w:val="en-US"/>
        </w:rPr>
      </w:pPr>
    </w:p>
    <w:p w14:paraId="75FEC743" w14:textId="77777777" w:rsidR="00925067" w:rsidRPr="00925067" w:rsidRDefault="00925067" w:rsidP="00925067">
      <w:pPr>
        <w:spacing w:line="276" w:lineRule="auto"/>
        <w:ind w:left="-180" w:right="-148"/>
        <w:jc w:val="both"/>
        <w:rPr>
          <w:rFonts w:ascii="Arial Nova" w:hAnsi="Arial Nova"/>
          <w:sz w:val="22"/>
          <w:szCs w:val="22"/>
          <w:lang w:val="en-US"/>
        </w:rPr>
      </w:pPr>
      <w:r w:rsidRPr="00925067">
        <w:rPr>
          <w:rFonts w:ascii="Arial Nova" w:hAnsi="Arial Nova"/>
          <w:sz w:val="22"/>
          <w:szCs w:val="22"/>
          <w:lang w:val="en-US"/>
        </w:rPr>
        <w:t xml:space="preserve">Now more than ever, it is a critical knowledge and skill to foster sustainable behaviors particularly among future sea professionals. For this reason, the Hellenic Marine Environment Protection Association - HELMEPA, together with the Italian environmental association </w:t>
      </w:r>
      <w:proofErr w:type="spellStart"/>
      <w:r w:rsidRPr="00925067">
        <w:rPr>
          <w:rFonts w:ascii="Arial Nova" w:hAnsi="Arial Nova"/>
          <w:sz w:val="22"/>
          <w:szCs w:val="22"/>
          <w:lang w:val="en-US"/>
        </w:rPr>
        <w:t>Marevivo</w:t>
      </w:r>
      <w:proofErr w:type="spellEnd"/>
      <w:r w:rsidRPr="00925067">
        <w:rPr>
          <w:rFonts w:ascii="Arial Nova" w:hAnsi="Arial Nova"/>
          <w:sz w:val="22"/>
          <w:szCs w:val="22"/>
          <w:lang w:val="en-US"/>
        </w:rPr>
        <w:t xml:space="preserve"> </w:t>
      </w:r>
      <w:proofErr w:type="spellStart"/>
      <w:r w:rsidRPr="00925067">
        <w:rPr>
          <w:rFonts w:ascii="Arial Nova" w:hAnsi="Arial Nova"/>
          <w:sz w:val="22"/>
          <w:szCs w:val="22"/>
          <w:lang w:val="en-US"/>
        </w:rPr>
        <w:t>Onlus</w:t>
      </w:r>
      <w:proofErr w:type="spellEnd"/>
      <w:r w:rsidRPr="00925067">
        <w:rPr>
          <w:rFonts w:ascii="Arial Nova" w:hAnsi="Arial Nova"/>
          <w:sz w:val="22"/>
          <w:szCs w:val="22"/>
          <w:lang w:val="en-US"/>
        </w:rPr>
        <w:t xml:space="preserve"> (project leader) and two high schools, the Nautical Institute "G. Da Verrazzano” in Porto Santo Stefano, Grosseto, Italy, and the 1st Vocational High School of </w:t>
      </w:r>
      <w:proofErr w:type="spellStart"/>
      <w:r w:rsidRPr="00925067">
        <w:rPr>
          <w:rFonts w:ascii="Arial Nova" w:hAnsi="Arial Nova"/>
          <w:sz w:val="22"/>
          <w:szCs w:val="22"/>
          <w:lang w:val="en-US"/>
        </w:rPr>
        <w:t>Konistres</w:t>
      </w:r>
      <w:proofErr w:type="spellEnd"/>
      <w:r w:rsidRPr="00925067">
        <w:rPr>
          <w:rFonts w:ascii="Arial Nova" w:hAnsi="Arial Nova"/>
          <w:sz w:val="22"/>
          <w:szCs w:val="22"/>
          <w:lang w:val="en-US"/>
        </w:rPr>
        <w:t xml:space="preserve"> in Evia, Greece, have partnered in the framework of the project “</w:t>
      </w:r>
      <w:r w:rsidRPr="00925067">
        <w:rPr>
          <w:rFonts w:ascii="Arial Nova" w:hAnsi="Arial Nova"/>
          <w:b/>
          <w:bCs/>
          <w:sz w:val="22"/>
          <w:szCs w:val="22"/>
          <w:lang w:val="en-US"/>
        </w:rPr>
        <w:t>Ride the Wave</w:t>
      </w:r>
      <w:r w:rsidRPr="00925067">
        <w:rPr>
          <w:rFonts w:ascii="Arial Nova" w:hAnsi="Arial Nova"/>
          <w:sz w:val="22"/>
          <w:szCs w:val="22"/>
          <w:lang w:val="en-US"/>
        </w:rPr>
        <w:t xml:space="preserve">”, to raise ocean and climate awareness with a special focus on Nautical High Schools students and teachers, but also among citizens and local communities.  </w:t>
      </w:r>
    </w:p>
    <w:p w14:paraId="4A2F3F4A" w14:textId="77777777" w:rsidR="00925067" w:rsidRPr="00925067" w:rsidRDefault="00925067" w:rsidP="00925067">
      <w:pPr>
        <w:spacing w:line="276" w:lineRule="auto"/>
        <w:ind w:left="-180" w:right="-148"/>
        <w:jc w:val="both"/>
        <w:rPr>
          <w:rFonts w:ascii="Arial Nova" w:hAnsi="Arial Nova"/>
          <w:sz w:val="22"/>
          <w:szCs w:val="22"/>
          <w:lang w:val="en-US"/>
        </w:rPr>
      </w:pPr>
    </w:p>
    <w:p w14:paraId="119BCDBB" w14:textId="77777777" w:rsidR="00925067" w:rsidRPr="00925067" w:rsidRDefault="00925067" w:rsidP="00925067">
      <w:pPr>
        <w:spacing w:line="276" w:lineRule="auto"/>
        <w:ind w:left="-180" w:right="-148"/>
        <w:jc w:val="both"/>
        <w:rPr>
          <w:rFonts w:ascii="Arial Nova" w:hAnsi="Arial Nova"/>
          <w:sz w:val="22"/>
          <w:szCs w:val="22"/>
          <w:lang w:val="en-US"/>
        </w:rPr>
      </w:pPr>
      <w:r w:rsidRPr="00925067">
        <w:rPr>
          <w:rFonts w:ascii="Arial Nova" w:hAnsi="Arial Nova"/>
          <w:sz w:val="22"/>
          <w:szCs w:val="22"/>
          <w:lang w:val="en-US"/>
        </w:rPr>
        <w:t>The project “</w:t>
      </w:r>
      <w:r w:rsidRPr="00925067">
        <w:rPr>
          <w:rFonts w:ascii="Arial Nova" w:hAnsi="Arial Nova"/>
          <w:b/>
          <w:bCs/>
          <w:sz w:val="22"/>
          <w:szCs w:val="22"/>
          <w:lang w:val="en-US"/>
        </w:rPr>
        <w:t>Ride the Wave</w:t>
      </w:r>
      <w:r w:rsidRPr="00925067">
        <w:rPr>
          <w:rFonts w:ascii="Arial Nova" w:hAnsi="Arial Nova"/>
          <w:sz w:val="22"/>
          <w:szCs w:val="22"/>
          <w:lang w:val="en-US"/>
        </w:rPr>
        <w:t xml:space="preserve">” is funded by the Erasmus + EU's program (2021-2027) to support education, training, youth and sport in Europe and the reference Agency of the program is INDIRE (National Italian Institute of Documentation, Innovation and Educational Research). The project outputs include the development of </w:t>
      </w:r>
      <w:r w:rsidRPr="00925067">
        <w:rPr>
          <w:rFonts w:ascii="Arial Nova" w:hAnsi="Arial Nova"/>
          <w:b/>
          <w:bCs/>
          <w:sz w:val="22"/>
          <w:szCs w:val="22"/>
          <w:lang w:val="en-US"/>
        </w:rPr>
        <w:t>ocean and climate literacy curricula</w:t>
      </w:r>
      <w:r w:rsidRPr="00925067">
        <w:rPr>
          <w:rFonts w:ascii="Arial Nova" w:hAnsi="Arial Nova"/>
          <w:sz w:val="22"/>
          <w:szCs w:val="22"/>
          <w:lang w:val="en-US"/>
        </w:rPr>
        <w:t xml:space="preserve"> for technical nautical high schools, the increase of teaching and learning capacity on these themes, as well as the involvement of local communities and maritime and marine protection stakeholders in the creation of a </w:t>
      </w:r>
      <w:r w:rsidRPr="00925067">
        <w:rPr>
          <w:rFonts w:ascii="Arial Nova" w:hAnsi="Arial Nova"/>
          <w:b/>
          <w:bCs/>
          <w:sz w:val="22"/>
          <w:szCs w:val="22"/>
          <w:lang w:val="en-US"/>
        </w:rPr>
        <w:t>Local Sea Network</w:t>
      </w:r>
      <w:r w:rsidRPr="00925067">
        <w:rPr>
          <w:rFonts w:ascii="Arial Nova" w:hAnsi="Arial Nova"/>
          <w:sz w:val="22"/>
          <w:szCs w:val="22"/>
          <w:lang w:val="en-US"/>
        </w:rPr>
        <w:t>, for the exchange of expertise and best practices on environmental education.</w:t>
      </w:r>
    </w:p>
    <w:p w14:paraId="21303C3A" w14:textId="77777777" w:rsidR="00925067" w:rsidRPr="00925067" w:rsidRDefault="00925067" w:rsidP="00925067">
      <w:pPr>
        <w:spacing w:line="276" w:lineRule="auto"/>
        <w:ind w:left="-180" w:right="-148"/>
        <w:jc w:val="both"/>
        <w:rPr>
          <w:rFonts w:ascii="Arial Nova" w:hAnsi="Arial Nova"/>
          <w:sz w:val="22"/>
          <w:szCs w:val="22"/>
          <w:lang w:val="en-US"/>
        </w:rPr>
      </w:pPr>
    </w:p>
    <w:p w14:paraId="5900B3D3" w14:textId="24739A1F" w:rsidR="008D5149" w:rsidRDefault="00925067" w:rsidP="00925067">
      <w:pPr>
        <w:spacing w:line="276" w:lineRule="auto"/>
        <w:ind w:left="-180" w:right="-148"/>
        <w:jc w:val="both"/>
        <w:rPr>
          <w:rFonts w:ascii="Arial Nova" w:hAnsi="Arial Nova"/>
          <w:sz w:val="22"/>
          <w:szCs w:val="22"/>
          <w:lang w:val="en-US"/>
        </w:rPr>
      </w:pPr>
      <w:r w:rsidRPr="00925067">
        <w:rPr>
          <w:rFonts w:ascii="Arial Nova" w:hAnsi="Arial Nova"/>
          <w:sz w:val="22"/>
          <w:szCs w:val="22"/>
          <w:lang w:val="en-US"/>
        </w:rPr>
        <w:t xml:space="preserve">The activities have already started and will last until August 2023. You will find more information about the project and the partners involved in the official </w:t>
      </w:r>
      <w:hyperlink r:id="rId7" w:history="1">
        <w:r w:rsidRPr="00925067">
          <w:rPr>
            <w:rStyle w:val="Hyperlink"/>
            <w:rFonts w:ascii="Arial Nova" w:hAnsi="Arial Nova"/>
            <w:sz w:val="22"/>
            <w:szCs w:val="22"/>
            <w:lang w:val="en-US"/>
          </w:rPr>
          <w:t>we</w:t>
        </w:r>
        <w:r w:rsidRPr="00925067">
          <w:rPr>
            <w:rStyle w:val="Hyperlink"/>
            <w:rFonts w:ascii="Arial Nova" w:hAnsi="Arial Nova"/>
            <w:sz w:val="22"/>
            <w:szCs w:val="22"/>
            <w:lang w:val="en-US"/>
          </w:rPr>
          <w:t>b</w:t>
        </w:r>
        <w:r w:rsidRPr="00925067">
          <w:rPr>
            <w:rStyle w:val="Hyperlink"/>
            <w:rFonts w:ascii="Arial Nova" w:hAnsi="Arial Nova"/>
            <w:sz w:val="22"/>
            <w:szCs w:val="22"/>
            <w:lang w:val="en-US"/>
          </w:rPr>
          <w:t>site</w:t>
        </w:r>
      </w:hyperlink>
      <w:r w:rsidRPr="00925067">
        <w:rPr>
          <w:rFonts w:ascii="Arial Nova" w:hAnsi="Arial Nova"/>
          <w:sz w:val="22"/>
          <w:szCs w:val="22"/>
          <w:lang w:val="en-US"/>
        </w:rPr>
        <w:t xml:space="preserve"> and </w:t>
      </w:r>
      <w:hyperlink r:id="rId8" w:history="1">
        <w:r w:rsidRPr="00925067">
          <w:rPr>
            <w:rStyle w:val="Hyperlink"/>
            <w:rFonts w:ascii="Arial Nova" w:hAnsi="Arial Nova"/>
            <w:sz w:val="22"/>
            <w:szCs w:val="22"/>
            <w:lang w:val="en-US"/>
          </w:rPr>
          <w:t>Fac</w:t>
        </w:r>
        <w:r w:rsidRPr="00925067">
          <w:rPr>
            <w:rStyle w:val="Hyperlink"/>
            <w:rFonts w:ascii="Arial Nova" w:hAnsi="Arial Nova"/>
            <w:sz w:val="22"/>
            <w:szCs w:val="22"/>
            <w:lang w:val="en-US"/>
          </w:rPr>
          <w:t>e</w:t>
        </w:r>
        <w:r w:rsidRPr="00925067">
          <w:rPr>
            <w:rStyle w:val="Hyperlink"/>
            <w:rFonts w:ascii="Arial Nova" w:hAnsi="Arial Nova"/>
            <w:sz w:val="22"/>
            <w:szCs w:val="22"/>
            <w:lang w:val="en-US"/>
          </w:rPr>
          <w:t>book page</w:t>
        </w:r>
      </w:hyperlink>
    </w:p>
    <w:p w14:paraId="47AED3F0" w14:textId="19058B5C" w:rsidR="00925067" w:rsidRDefault="00925067" w:rsidP="00925067">
      <w:pPr>
        <w:spacing w:line="276" w:lineRule="auto"/>
        <w:ind w:left="-180" w:right="-148"/>
        <w:jc w:val="both"/>
        <w:rPr>
          <w:rFonts w:ascii="Arial Nova" w:hAnsi="Arial Nova"/>
          <w:sz w:val="22"/>
          <w:szCs w:val="22"/>
          <w:lang w:val="en-US"/>
        </w:rPr>
      </w:pPr>
    </w:p>
    <w:p w14:paraId="04C014DA" w14:textId="6B45078E" w:rsidR="00925067" w:rsidRDefault="00925067" w:rsidP="00925067">
      <w:pPr>
        <w:spacing w:line="276" w:lineRule="auto"/>
        <w:ind w:left="-180" w:right="-148"/>
        <w:jc w:val="both"/>
        <w:rPr>
          <w:rFonts w:ascii="Arial Nova" w:hAnsi="Arial Nova"/>
          <w:sz w:val="22"/>
          <w:szCs w:val="22"/>
          <w:lang w:val="en-US"/>
        </w:rPr>
      </w:pPr>
    </w:p>
    <w:p w14:paraId="523FD329" w14:textId="7594C068" w:rsidR="00376B4D" w:rsidRDefault="00376B4D" w:rsidP="00925067">
      <w:pPr>
        <w:spacing w:line="276" w:lineRule="auto"/>
        <w:ind w:left="-180" w:right="-148"/>
        <w:jc w:val="both"/>
        <w:rPr>
          <w:rFonts w:ascii="Arial Nova" w:hAnsi="Arial Nova"/>
          <w:sz w:val="22"/>
          <w:szCs w:val="22"/>
          <w:lang w:val="en-US"/>
        </w:rPr>
      </w:pPr>
    </w:p>
    <w:p w14:paraId="66A640ED" w14:textId="1315BAB6" w:rsidR="00376B4D" w:rsidRDefault="00376B4D" w:rsidP="00925067">
      <w:pPr>
        <w:spacing w:line="276" w:lineRule="auto"/>
        <w:ind w:left="-180" w:right="-148"/>
        <w:jc w:val="both"/>
        <w:rPr>
          <w:rFonts w:ascii="Arial Nova" w:hAnsi="Arial Nova"/>
          <w:sz w:val="22"/>
          <w:szCs w:val="22"/>
          <w:lang w:val="en-US"/>
        </w:rPr>
      </w:pPr>
    </w:p>
    <w:p w14:paraId="43A8A033" w14:textId="77777777" w:rsidR="00376B4D" w:rsidRDefault="00376B4D" w:rsidP="00925067">
      <w:pPr>
        <w:spacing w:line="276" w:lineRule="auto"/>
        <w:ind w:left="-180" w:right="-148"/>
        <w:jc w:val="both"/>
        <w:rPr>
          <w:rFonts w:ascii="Arial Nova" w:hAnsi="Arial Nova"/>
          <w:sz w:val="22"/>
          <w:szCs w:val="22"/>
          <w:lang w:val="en-US"/>
        </w:rPr>
      </w:pPr>
    </w:p>
    <w:p w14:paraId="6F99B600" w14:textId="77777777" w:rsidR="00B23347" w:rsidRPr="00376B4D" w:rsidRDefault="00B23347" w:rsidP="00376B4D">
      <w:pPr>
        <w:spacing w:line="276" w:lineRule="auto"/>
        <w:ind w:right="-148"/>
        <w:jc w:val="both"/>
        <w:rPr>
          <w:rFonts w:ascii="Arial Nova" w:hAnsi="Arial Nova"/>
          <w:sz w:val="22"/>
          <w:szCs w:val="22"/>
          <w:lang w:val="en-US"/>
        </w:rPr>
      </w:pPr>
    </w:p>
    <w:p w14:paraId="146F9B38" w14:textId="77777777" w:rsidR="00970CA6" w:rsidRPr="00376B4D" w:rsidRDefault="00970CA6" w:rsidP="00995AF5">
      <w:pPr>
        <w:spacing w:line="276" w:lineRule="auto"/>
        <w:ind w:left="-180" w:right="-148"/>
        <w:rPr>
          <w:rFonts w:ascii="Arial Nova" w:hAnsi="Arial Nova"/>
          <w:sz w:val="22"/>
          <w:szCs w:val="22"/>
          <w:lang w:val="en-US"/>
        </w:rPr>
      </w:pPr>
    </w:p>
    <w:p w14:paraId="18A26D44" w14:textId="3E57A1F1" w:rsidR="00D366F5" w:rsidRPr="00376B4D" w:rsidRDefault="00D366F5" w:rsidP="00995AF5">
      <w:pPr>
        <w:spacing w:line="276" w:lineRule="auto"/>
        <w:ind w:left="-180" w:right="-148"/>
        <w:rPr>
          <w:rFonts w:ascii="Arial Nova" w:hAnsi="Arial Nova"/>
          <w:sz w:val="22"/>
          <w:szCs w:val="22"/>
          <w:lang w:val="en-US"/>
        </w:rPr>
      </w:pPr>
    </w:p>
    <w:p w14:paraId="42EC61E2" w14:textId="0173F1F3" w:rsidR="00887B61" w:rsidRPr="00376B4D" w:rsidRDefault="00887B61" w:rsidP="00995AF5">
      <w:pPr>
        <w:spacing w:line="276" w:lineRule="auto"/>
        <w:ind w:left="-180" w:right="-148"/>
        <w:rPr>
          <w:rFonts w:ascii="Arial Nova" w:hAnsi="Arial Nova"/>
          <w:sz w:val="22"/>
          <w:szCs w:val="22"/>
          <w:lang w:val="en-US"/>
        </w:rPr>
      </w:pPr>
    </w:p>
    <w:p w14:paraId="58159865" w14:textId="77777777" w:rsidR="00887B61" w:rsidRPr="00376B4D" w:rsidRDefault="00887B61" w:rsidP="00995AF5">
      <w:pPr>
        <w:spacing w:line="276" w:lineRule="auto"/>
        <w:ind w:left="-180" w:right="-148"/>
        <w:rPr>
          <w:rFonts w:ascii="Arial Nova" w:hAnsi="Arial Nova"/>
          <w:sz w:val="22"/>
          <w:szCs w:val="22"/>
          <w:lang w:val="en-US"/>
        </w:rPr>
      </w:pPr>
    </w:p>
    <w:p w14:paraId="14EA0967" w14:textId="0988C479" w:rsidR="00925067" w:rsidRDefault="00887B61" w:rsidP="00887B61">
      <w:pPr>
        <w:spacing w:line="276" w:lineRule="auto"/>
        <w:ind w:left="-180" w:right="-148"/>
      </w:pPr>
      <w:r>
        <w:rPr>
          <w:noProof/>
        </w:rPr>
        <w:drawing>
          <wp:inline distT="0" distB="0" distL="0" distR="0" wp14:anchorId="51CF108B" wp14:editId="3CAB0FC5">
            <wp:extent cx="5372100"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3028950"/>
                    </a:xfrm>
                    <a:prstGeom prst="rect">
                      <a:avLst/>
                    </a:prstGeom>
                    <a:noFill/>
                    <a:ln>
                      <a:noFill/>
                    </a:ln>
                  </pic:spPr>
                </pic:pic>
              </a:graphicData>
            </a:graphic>
          </wp:inline>
        </w:drawing>
      </w:r>
    </w:p>
    <w:p w14:paraId="1F83CFAA" w14:textId="1EC263E8" w:rsidR="00887B61" w:rsidRPr="00887B61" w:rsidRDefault="00887B61" w:rsidP="00887B61">
      <w:pPr>
        <w:rPr>
          <w:rFonts w:ascii="Arial Nova" w:hAnsi="Arial Nova"/>
          <w:sz w:val="22"/>
          <w:szCs w:val="22"/>
        </w:rPr>
      </w:pPr>
    </w:p>
    <w:p w14:paraId="227F8922" w14:textId="11BCACA1" w:rsidR="00887B61" w:rsidRDefault="00887B61" w:rsidP="00887B61"/>
    <w:p w14:paraId="6E0D56C6" w14:textId="27B856F3" w:rsidR="00376B4D" w:rsidRPr="007D3D02" w:rsidRDefault="00376B4D" w:rsidP="00376B4D">
      <w:pPr>
        <w:spacing w:line="276" w:lineRule="auto"/>
        <w:ind w:left="-180" w:right="-148"/>
        <w:jc w:val="both"/>
        <w:rPr>
          <w:rFonts w:ascii="Arial Nova" w:hAnsi="Arial Nova"/>
          <w:sz w:val="22"/>
          <w:szCs w:val="22"/>
          <w:lang w:val="en-US"/>
        </w:rPr>
      </w:pPr>
      <w:r>
        <w:rPr>
          <w:rFonts w:ascii="Arial Nova" w:hAnsi="Arial Nova"/>
          <w:sz w:val="22"/>
          <w:szCs w:val="22"/>
          <w:lang w:val="en-US"/>
        </w:rPr>
        <w:t>Media &amp; Communications</w:t>
      </w:r>
    </w:p>
    <w:p w14:paraId="10C6E185" w14:textId="77777777" w:rsidR="00376B4D" w:rsidRPr="007D3D02" w:rsidRDefault="00376B4D" w:rsidP="00376B4D">
      <w:pPr>
        <w:spacing w:line="276" w:lineRule="auto"/>
        <w:ind w:left="-180" w:right="-148"/>
        <w:jc w:val="both"/>
        <w:rPr>
          <w:rFonts w:ascii="Arial Nova" w:hAnsi="Arial Nova"/>
          <w:sz w:val="22"/>
          <w:szCs w:val="22"/>
          <w:lang w:val="en-US"/>
        </w:rPr>
      </w:pPr>
      <w:r>
        <w:rPr>
          <w:rFonts w:ascii="Arial Nova" w:hAnsi="Arial Nova"/>
          <w:sz w:val="22"/>
          <w:szCs w:val="22"/>
          <w:lang w:val="en-US"/>
        </w:rPr>
        <w:t>Evdokia Gerasimou</w:t>
      </w:r>
    </w:p>
    <w:p w14:paraId="38C65AE6" w14:textId="77777777" w:rsidR="00376B4D" w:rsidRPr="00376B4D" w:rsidRDefault="004D7284" w:rsidP="00376B4D">
      <w:pPr>
        <w:spacing w:line="276" w:lineRule="auto"/>
        <w:ind w:left="-180" w:right="-148"/>
        <w:jc w:val="both"/>
        <w:rPr>
          <w:rFonts w:ascii="Arial Nova" w:hAnsi="Arial Nova"/>
          <w:sz w:val="22"/>
          <w:szCs w:val="22"/>
          <w:lang w:val="en-US"/>
        </w:rPr>
      </w:pPr>
      <w:hyperlink r:id="rId10" w:history="1">
        <w:r w:rsidR="00376B4D" w:rsidRPr="00AE6887">
          <w:rPr>
            <w:rStyle w:val="Hyperlink"/>
            <w:rFonts w:ascii="Arial Nova" w:hAnsi="Arial Nova"/>
            <w:sz w:val="22"/>
            <w:szCs w:val="22"/>
            <w:lang w:val="en-US"/>
          </w:rPr>
          <w:t>egerasimou</w:t>
        </w:r>
        <w:r w:rsidR="00376B4D" w:rsidRPr="00376B4D">
          <w:rPr>
            <w:rStyle w:val="Hyperlink"/>
            <w:rFonts w:ascii="Arial Nova" w:hAnsi="Arial Nova"/>
            <w:sz w:val="22"/>
            <w:szCs w:val="22"/>
            <w:lang w:val="en-US"/>
          </w:rPr>
          <w:t>@</w:t>
        </w:r>
        <w:r w:rsidR="00376B4D" w:rsidRPr="00AE6887">
          <w:rPr>
            <w:rStyle w:val="Hyperlink"/>
            <w:rFonts w:ascii="Arial Nova" w:hAnsi="Arial Nova"/>
            <w:sz w:val="22"/>
            <w:szCs w:val="22"/>
            <w:lang w:val="en-US"/>
          </w:rPr>
          <w:t>helmepa</w:t>
        </w:r>
        <w:r w:rsidR="00376B4D" w:rsidRPr="00376B4D">
          <w:rPr>
            <w:rStyle w:val="Hyperlink"/>
            <w:rFonts w:ascii="Arial Nova" w:hAnsi="Arial Nova"/>
            <w:sz w:val="22"/>
            <w:szCs w:val="22"/>
            <w:lang w:val="en-US"/>
          </w:rPr>
          <w:t>.</w:t>
        </w:r>
        <w:r w:rsidR="00376B4D" w:rsidRPr="00AE6887">
          <w:rPr>
            <w:rStyle w:val="Hyperlink"/>
            <w:rFonts w:ascii="Arial Nova" w:hAnsi="Arial Nova"/>
            <w:sz w:val="22"/>
            <w:szCs w:val="22"/>
            <w:lang w:val="en-US"/>
          </w:rPr>
          <w:t>gr</w:t>
        </w:r>
      </w:hyperlink>
      <w:r w:rsidR="00376B4D" w:rsidRPr="00376B4D">
        <w:rPr>
          <w:rFonts w:ascii="Arial Nova" w:hAnsi="Arial Nova"/>
          <w:sz w:val="22"/>
          <w:szCs w:val="22"/>
          <w:lang w:val="en-US"/>
        </w:rPr>
        <w:t xml:space="preserve"> </w:t>
      </w:r>
    </w:p>
    <w:p w14:paraId="0E3756B6" w14:textId="2C99EA25" w:rsidR="00887B61" w:rsidRPr="00376B4D" w:rsidRDefault="00887B61" w:rsidP="00887B61">
      <w:pPr>
        <w:tabs>
          <w:tab w:val="left" w:pos="2265"/>
          <w:tab w:val="center" w:pos="4156"/>
        </w:tabs>
        <w:jc w:val="left"/>
        <w:rPr>
          <w:rFonts w:ascii="Arial Nova" w:hAnsi="Arial Nova"/>
          <w:sz w:val="22"/>
          <w:szCs w:val="22"/>
          <w:lang w:val="en-US"/>
        </w:rPr>
      </w:pPr>
      <w:r w:rsidRPr="00376B4D">
        <w:rPr>
          <w:rFonts w:ascii="Arial Nova" w:hAnsi="Arial Nova"/>
          <w:sz w:val="22"/>
          <w:szCs w:val="22"/>
          <w:lang w:val="en-US"/>
        </w:rPr>
        <w:tab/>
      </w:r>
      <w:r w:rsidRPr="00376B4D">
        <w:rPr>
          <w:rFonts w:ascii="Arial Nova" w:hAnsi="Arial Nova"/>
          <w:sz w:val="22"/>
          <w:szCs w:val="22"/>
          <w:lang w:val="en-US"/>
        </w:rPr>
        <w:tab/>
      </w:r>
      <w:r w:rsidRPr="00376B4D">
        <w:rPr>
          <w:rFonts w:ascii="Arial Nova" w:hAnsi="Arial Nova"/>
          <w:sz w:val="22"/>
          <w:szCs w:val="22"/>
          <w:lang w:val="en-US"/>
        </w:rPr>
        <w:tab/>
      </w:r>
    </w:p>
    <w:sectPr w:rsidR="00887B61" w:rsidRPr="00376B4D" w:rsidSect="00970CA6">
      <w:headerReference w:type="default" r:id="rId11"/>
      <w:headerReference w:type="first" r:id="rId12"/>
      <w:pgSz w:w="11906" w:h="16838" w:code="9"/>
      <w:pgMar w:top="2269"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F914" w14:textId="77777777" w:rsidR="00151F82" w:rsidRDefault="00151F82">
      <w:r>
        <w:separator/>
      </w:r>
    </w:p>
  </w:endnote>
  <w:endnote w:type="continuationSeparator" w:id="0">
    <w:p w14:paraId="55E01674" w14:textId="77777777" w:rsidR="00151F82" w:rsidRDefault="001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lleyAllegroGreek BT">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5A42" w14:textId="77777777" w:rsidR="00151F82" w:rsidRDefault="00151F82">
      <w:r>
        <w:separator/>
      </w:r>
    </w:p>
  </w:footnote>
  <w:footnote w:type="continuationSeparator" w:id="0">
    <w:p w14:paraId="150D058C" w14:textId="77777777" w:rsidR="00151F82" w:rsidRDefault="0015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B9AC" w14:textId="486724C9" w:rsidR="00574C28" w:rsidRPr="001C7B21" w:rsidRDefault="00887B61">
    <w:pPr>
      <w:pStyle w:val="Header"/>
    </w:pPr>
    <w:r>
      <w:rPr>
        <w:noProof/>
      </w:rPr>
      <w:drawing>
        <wp:anchor distT="0" distB="0" distL="114300" distR="114300" simplePos="0" relativeHeight="251657216" behindDoc="1" locked="0" layoutInCell="1" allowOverlap="1" wp14:anchorId="37E0DD6F" wp14:editId="7A8E83E7">
          <wp:simplePos x="0" y="0"/>
          <wp:positionH relativeFrom="column">
            <wp:posOffset>-1148715</wp:posOffset>
          </wp:positionH>
          <wp:positionV relativeFrom="paragraph">
            <wp:posOffset>-457200</wp:posOffset>
          </wp:positionV>
          <wp:extent cx="7562850" cy="10706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787A" w14:textId="08083D6A" w:rsidR="00246C7E" w:rsidRDefault="00887B61">
    <w:pPr>
      <w:pStyle w:val="Header"/>
    </w:pPr>
    <w:r>
      <w:rPr>
        <w:noProof/>
      </w:rPr>
      <w:drawing>
        <wp:anchor distT="0" distB="0" distL="114300" distR="114300" simplePos="0" relativeHeight="251658240" behindDoc="1" locked="0" layoutInCell="1" allowOverlap="1" wp14:anchorId="489BCB4F" wp14:editId="34890818">
          <wp:simplePos x="0" y="0"/>
          <wp:positionH relativeFrom="column">
            <wp:posOffset>-1152525</wp:posOffset>
          </wp:positionH>
          <wp:positionV relativeFrom="paragraph">
            <wp:posOffset>-457200</wp:posOffset>
          </wp:positionV>
          <wp:extent cx="7560310" cy="10704195"/>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33EA"/>
    <w:multiLevelType w:val="multilevel"/>
    <w:tmpl w:val="C7D8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20C0A"/>
    <w:multiLevelType w:val="hybridMultilevel"/>
    <w:tmpl w:val="FD76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97DF1"/>
    <w:multiLevelType w:val="hybridMultilevel"/>
    <w:tmpl w:val="A822896C"/>
    <w:lvl w:ilvl="0" w:tplc="0CB86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608700">
    <w:abstractNumId w:val="1"/>
  </w:num>
  <w:num w:numId="2" w16cid:durableId="2098096150">
    <w:abstractNumId w:val="2"/>
  </w:num>
  <w:num w:numId="3" w16cid:durableId="183317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98"/>
    <w:rsid w:val="00000CA7"/>
    <w:rsid w:val="00002D4D"/>
    <w:rsid w:val="00006BB1"/>
    <w:rsid w:val="00023C16"/>
    <w:rsid w:val="000303DE"/>
    <w:rsid w:val="0003350C"/>
    <w:rsid w:val="000372EE"/>
    <w:rsid w:val="00050110"/>
    <w:rsid w:val="00064E8D"/>
    <w:rsid w:val="00087BBF"/>
    <w:rsid w:val="000909E0"/>
    <w:rsid w:val="000B1F53"/>
    <w:rsid w:val="000B769B"/>
    <w:rsid w:val="000C705D"/>
    <w:rsid w:val="000D2EB6"/>
    <w:rsid w:val="000E444A"/>
    <w:rsid w:val="00101CA1"/>
    <w:rsid w:val="00102908"/>
    <w:rsid w:val="00110BE8"/>
    <w:rsid w:val="0011479C"/>
    <w:rsid w:val="0011744D"/>
    <w:rsid w:val="001219AD"/>
    <w:rsid w:val="0012463D"/>
    <w:rsid w:val="00124A5C"/>
    <w:rsid w:val="00125F54"/>
    <w:rsid w:val="00151F82"/>
    <w:rsid w:val="00154D30"/>
    <w:rsid w:val="00164651"/>
    <w:rsid w:val="00176583"/>
    <w:rsid w:val="001814AA"/>
    <w:rsid w:val="001A2187"/>
    <w:rsid w:val="001A4695"/>
    <w:rsid w:val="001C036E"/>
    <w:rsid w:val="001C7B21"/>
    <w:rsid w:val="001D08E8"/>
    <w:rsid w:val="001F2E11"/>
    <w:rsid w:val="00200738"/>
    <w:rsid w:val="0020661F"/>
    <w:rsid w:val="00206F02"/>
    <w:rsid w:val="002158C9"/>
    <w:rsid w:val="002364D0"/>
    <w:rsid w:val="0024300A"/>
    <w:rsid w:val="00246C7E"/>
    <w:rsid w:val="00251FCA"/>
    <w:rsid w:val="002653A4"/>
    <w:rsid w:val="00271BD9"/>
    <w:rsid w:val="00284ED4"/>
    <w:rsid w:val="002A3D49"/>
    <w:rsid w:val="002A7492"/>
    <w:rsid w:val="00302399"/>
    <w:rsid w:val="00316E3B"/>
    <w:rsid w:val="00324001"/>
    <w:rsid w:val="0033126B"/>
    <w:rsid w:val="00342C44"/>
    <w:rsid w:val="00353CDB"/>
    <w:rsid w:val="003636A7"/>
    <w:rsid w:val="00375A1D"/>
    <w:rsid w:val="00376B4D"/>
    <w:rsid w:val="0038161B"/>
    <w:rsid w:val="003869FF"/>
    <w:rsid w:val="003A0CA5"/>
    <w:rsid w:val="003C0A05"/>
    <w:rsid w:val="003C0C00"/>
    <w:rsid w:val="003E0493"/>
    <w:rsid w:val="003E1977"/>
    <w:rsid w:val="003E72EA"/>
    <w:rsid w:val="0044018D"/>
    <w:rsid w:val="00471B0E"/>
    <w:rsid w:val="004742A1"/>
    <w:rsid w:val="004A1F28"/>
    <w:rsid w:val="004A2147"/>
    <w:rsid w:val="004B4319"/>
    <w:rsid w:val="004C4540"/>
    <w:rsid w:val="004D7284"/>
    <w:rsid w:val="004F79FF"/>
    <w:rsid w:val="00501895"/>
    <w:rsid w:val="00505CC3"/>
    <w:rsid w:val="00513614"/>
    <w:rsid w:val="00513790"/>
    <w:rsid w:val="005178EE"/>
    <w:rsid w:val="00546142"/>
    <w:rsid w:val="00547AFE"/>
    <w:rsid w:val="0055545C"/>
    <w:rsid w:val="00557EAB"/>
    <w:rsid w:val="005618B8"/>
    <w:rsid w:val="0056742D"/>
    <w:rsid w:val="00574C28"/>
    <w:rsid w:val="00586783"/>
    <w:rsid w:val="005B0A58"/>
    <w:rsid w:val="005B555E"/>
    <w:rsid w:val="005E7E11"/>
    <w:rsid w:val="00624EC1"/>
    <w:rsid w:val="00635CF4"/>
    <w:rsid w:val="00661855"/>
    <w:rsid w:val="00664516"/>
    <w:rsid w:val="00672173"/>
    <w:rsid w:val="00691B8F"/>
    <w:rsid w:val="0069212A"/>
    <w:rsid w:val="0069663E"/>
    <w:rsid w:val="006C6A67"/>
    <w:rsid w:val="006E3732"/>
    <w:rsid w:val="006E787E"/>
    <w:rsid w:val="006F63D4"/>
    <w:rsid w:val="006F67DC"/>
    <w:rsid w:val="00702665"/>
    <w:rsid w:val="00721953"/>
    <w:rsid w:val="00725967"/>
    <w:rsid w:val="00733A34"/>
    <w:rsid w:val="007507BE"/>
    <w:rsid w:val="00754636"/>
    <w:rsid w:val="00777359"/>
    <w:rsid w:val="00781A29"/>
    <w:rsid w:val="00784CCC"/>
    <w:rsid w:val="00795334"/>
    <w:rsid w:val="007A1D5D"/>
    <w:rsid w:val="007A7EE9"/>
    <w:rsid w:val="007C55F2"/>
    <w:rsid w:val="007C6845"/>
    <w:rsid w:val="007D3D02"/>
    <w:rsid w:val="007E03D4"/>
    <w:rsid w:val="007F2E24"/>
    <w:rsid w:val="007F45F3"/>
    <w:rsid w:val="00806944"/>
    <w:rsid w:val="008072C2"/>
    <w:rsid w:val="00811458"/>
    <w:rsid w:val="0081236B"/>
    <w:rsid w:val="00817004"/>
    <w:rsid w:val="0083518F"/>
    <w:rsid w:val="00835C74"/>
    <w:rsid w:val="008362DA"/>
    <w:rsid w:val="0084213E"/>
    <w:rsid w:val="00877439"/>
    <w:rsid w:val="00887B61"/>
    <w:rsid w:val="00892FDC"/>
    <w:rsid w:val="00894E1A"/>
    <w:rsid w:val="008A1EB3"/>
    <w:rsid w:val="008B6A89"/>
    <w:rsid w:val="008C5BB7"/>
    <w:rsid w:val="008D5149"/>
    <w:rsid w:val="008D6342"/>
    <w:rsid w:val="008F2CBA"/>
    <w:rsid w:val="008F3C44"/>
    <w:rsid w:val="008F5278"/>
    <w:rsid w:val="008F5D45"/>
    <w:rsid w:val="00907353"/>
    <w:rsid w:val="009074D8"/>
    <w:rsid w:val="00924981"/>
    <w:rsid w:val="00925067"/>
    <w:rsid w:val="00931FA4"/>
    <w:rsid w:val="00932076"/>
    <w:rsid w:val="00936A98"/>
    <w:rsid w:val="009443A1"/>
    <w:rsid w:val="009467FE"/>
    <w:rsid w:val="00955E63"/>
    <w:rsid w:val="0096308A"/>
    <w:rsid w:val="00964660"/>
    <w:rsid w:val="00970CA6"/>
    <w:rsid w:val="009910DB"/>
    <w:rsid w:val="009939DC"/>
    <w:rsid w:val="00995AF5"/>
    <w:rsid w:val="009F45FA"/>
    <w:rsid w:val="00A320D6"/>
    <w:rsid w:val="00A362DD"/>
    <w:rsid w:val="00A44C79"/>
    <w:rsid w:val="00A45E7D"/>
    <w:rsid w:val="00A53960"/>
    <w:rsid w:val="00A575A5"/>
    <w:rsid w:val="00A66757"/>
    <w:rsid w:val="00A66861"/>
    <w:rsid w:val="00A871B1"/>
    <w:rsid w:val="00A8730D"/>
    <w:rsid w:val="00A939BC"/>
    <w:rsid w:val="00AA4ABF"/>
    <w:rsid w:val="00AA4D57"/>
    <w:rsid w:val="00AA5595"/>
    <w:rsid w:val="00AB07D3"/>
    <w:rsid w:val="00AE5C82"/>
    <w:rsid w:val="00AE6B86"/>
    <w:rsid w:val="00AF4BAD"/>
    <w:rsid w:val="00AF7960"/>
    <w:rsid w:val="00B02867"/>
    <w:rsid w:val="00B11582"/>
    <w:rsid w:val="00B14167"/>
    <w:rsid w:val="00B22F6D"/>
    <w:rsid w:val="00B23347"/>
    <w:rsid w:val="00B44DDB"/>
    <w:rsid w:val="00B55333"/>
    <w:rsid w:val="00B86421"/>
    <w:rsid w:val="00B95B5F"/>
    <w:rsid w:val="00B961DF"/>
    <w:rsid w:val="00BA3B2B"/>
    <w:rsid w:val="00BD0B1C"/>
    <w:rsid w:val="00BD7316"/>
    <w:rsid w:val="00BE24BE"/>
    <w:rsid w:val="00BF2238"/>
    <w:rsid w:val="00BF77EA"/>
    <w:rsid w:val="00C23112"/>
    <w:rsid w:val="00C63BF5"/>
    <w:rsid w:val="00C714DB"/>
    <w:rsid w:val="00C85D26"/>
    <w:rsid w:val="00CB0072"/>
    <w:rsid w:val="00CB6365"/>
    <w:rsid w:val="00CD46A0"/>
    <w:rsid w:val="00CE3D48"/>
    <w:rsid w:val="00CF5F0B"/>
    <w:rsid w:val="00D03414"/>
    <w:rsid w:val="00D30B87"/>
    <w:rsid w:val="00D32B76"/>
    <w:rsid w:val="00D32E73"/>
    <w:rsid w:val="00D34F5B"/>
    <w:rsid w:val="00D366F5"/>
    <w:rsid w:val="00D51DFD"/>
    <w:rsid w:val="00D53A01"/>
    <w:rsid w:val="00D65098"/>
    <w:rsid w:val="00D72432"/>
    <w:rsid w:val="00D76F12"/>
    <w:rsid w:val="00D8063D"/>
    <w:rsid w:val="00DA2C38"/>
    <w:rsid w:val="00DA4688"/>
    <w:rsid w:val="00DA614C"/>
    <w:rsid w:val="00DB2B7D"/>
    <w:rsid w:val="00DD0106"/>
    <w:rsid w:val="00DD1A65"/>
    <w:rsid w:val="00DF458A"/>
    <w:rsid w:val="00E140BD"/>
    <w:rsid w:val="00E14A78"/>
    <w:rsid w:val="00E43BB7"/>
    <w:rsid w:val="00E76193"/>
    <w:rsid w:val="00E779CE"/>
    <w:rsid w:val="00E93775"/>
    <w:rsid w:val="00EC60D1"/>
    <w:rsid w:val="00ED1D0E"/>
    <w:rsid w:val="00EE1480"/>
    <w:rsid w:val="00F06237"/>
    <w:rsid w:val="00F1343C"/>
    <w:rsid w:val="00F22E4D"/>
    <w:rsid w:val="00F2648E"/>
    <w:rsid w:val="00F33BD1"/>
    <w:rsid w:val="00F34EA6"/>
    <w:rsid w:val="00F35ADC"/>
    <w:rsid w:val="00F63E67"/>
    <w:rsid w:val="00F71A83"/>
    <w:rsid w:val="00F90545"/>
    <w:rsid w:val="00F91F7C"/>
    <w:rsid w:val="00FA4AC4"/>
    <w:rsid w:val="00FA5355"/>
    <w:rsid w:val="00FB320F"/>
    <w:rsid w:val="00FB4126"/>
    <w:rsid w:val="00FE2833"/>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647E3"/>
  <w15:chartTrackingRefBased/>
  <w15:docId w15:val="{D1659B99-8DE0-430A-AF8E-FE09972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F6D"/>
    <w:pPr>
      <w:jc w:val="center"/>
    </w:pPr>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helleyAllegroGreekBTsymbol32ptCentered">
    <w:name w:val="Style ShelleyAllegroGreek BT (symbol) 32 pt Centered"/>
    <w:basedOn w:val="Normal"/>
    <w:rsid w:val="00754636"/>
    <w:rPr>
      <w:szCs w:val="20"/>
    </w:rPr>
  </w:style>
  <w:style w:type="paragraph" w:customStyle="1" w:styleId="StyleStyleShelleyAllegroGreekBTsymbol32ptCenteredTimes">
    <w:name w:val="Style Style ShelleyAllegroGreek BT (symbol) 32 pt Centered + Times ..."/>
    <w:basedOn w:val="StyleShelleyAllegroGreekBTsymbol32ptCentered"/>
    <w:autoRedefine/>
    <w:rsid w:val="00754636"/>
    <w:rPr>
      <w:szCs w:val="64"/>
    </w:rPr>
  </w:style>
  <w:style w:type="paragraph" w:customStyle="1" w:styleId="ShelleyAllegroGreek">
    <w:name w:val="ShelleyAllegroGreek"/>
    <w:autoRedefine/>
    <w:rsid w:val="00754636"/>
    <w:rPr>
      <w:rFonts w:ascii="ShelleyAllegroGreek BT" w:hAnsi="ShelleyAllegroGreek BT"/>
      <w:sz w:val="64"/>
      <w:szCs w:val="64"/>
      <w:lang w:val="el-GR" w:eastAsia="el-GR"/>
    </w:rPr>
  </w:style>
  <w:style w:type="paragraph" w:styleId="Header">
    <w:name w:val="header"/>
    <w:basedOn w:val="Normal"/>
    <w:rsid w:val="00D65098"/>
    <w:pPr>
      <w:tabs>
        <w:tab w:val="center" w:pos="4153"/>
        <w:tab w:val="right" w:pos="8306"/>
      </w:tabs>
    </w:pPr>
  </w:style>
  <w:style w:type="paragraph" w:styleId="Footer">
    <w:name w:val="footer"/>
    <w:basedOn w:val="Normal"/>
    <w:rsid w:val="00D65098"/>
    <w:pPr>
      <w:tabs>
        <w:tab w:val="center" w:pos="4153"/>
        <w:tab w:val="right" w:pos="8306"/>
      </w:tabs>
    </w:pPr>
  </w:style>
  <w:style w:type="character" w:styleId="Hyperlink">
    <w:name w:val="Hyperlink"/>
    <w:rsid w:val="00931FA4"/>
    <w:rPr>
      <w:color w:val="0000FF"/>
      <w:u w:val="single"/>
    </w:rPr>
  </w:style>
  <w:style w:type="paragraph" w:styleId="NormalWeb">
    <w:name w:val="Normal (Web)"/>
    <w:basedOn w:val="Normal"/>
    <w:uiPriority w:val="99"/>
    <w:unhideWhenUsed/>
    <w:rsid w:val="00CB6365"/>
    <w:pPr>
      <w:spacing w:before="100" w:beforeAutospacing="1" w:after="100" w:afterAutospacing="1"/>
      <w:jc w:val="left"/>
    </w:pPr>
    <w:rPr>
      <w:rFonts w:eastAsia="Calibri"/>
      <w:lang w:val="en-US"/>
    </w:rPr>
  </w:style>
  <w:style w:type="character" w:styleId="UnresolvedMention">
    <w:name w:val="Unresolved Mention"/>
    <w:uiPriority w:val="99"/>
    <w:semiHidden/>
    <w:unhideWhenUsed/>
    <w:rsid w:val="007E03D4"/>
    <w:rPr>
      <w:color w:val="605E5C"/>
      <w:shd w:val="clear" w:color="auto" w:fill="E1DFDD"/>
    </w:rPr>
  </w:style>
  <w:style w:type="paragraph" w:styleId="Revision">
    <w:name w:val="Revision"/>
    <w:hidden/>
    <w:uiPriority w:val="99"/>
    <w:semiHidden/>
    <w:rsid w:val="008C5BB7"/>
    <w:rPr>
      <w:sz w:val="24"/>
      <w:szCs w:val="24"/>
      <w:lang w:val="el-GR"/>
    </w:rPr>
  </w:style>
  <w:style w:type="character" w:styleId="CommentReference">
    <w:name w:val="annotation reference"/>
    <w:rsid w:val="002A7492"/>
    <w:rPr>
      <w:sz w:val="16"/>
      <w:szCs w:val="16"/>
    </w:rPr>
  </w:style>
  <w:style w:type="paragraph" w:styleId="CommentText">
    <w:name w:val="annotation text"/>
    <w:basedOn w:val="Normal"/>
    <w:link w:val="CommentTextChar"/>
    <w:rsid w:val="002A7492"/>
    <w:rPr>
      <w:sz w:val="20"/>
      <w:szCs w:val="20"/>
    </w:rPr>
  </w:style>
  <w:style w:type="character" w:customStyle="1" w:styleId="CommentTextChar">
    <w:name w:val="Comment Text Char"/>
    <w:link w:val="CommentText"/>
    <w:rsid w:val="002A7492"/>
    <w:rPr>
      <w:lang w:val="el-GR" w:eastAsia="en-US"/>
    </w:rPr>
  </w:style>
  <w:style w:type="paragraph" w:styleId="CommentSubject">
    <w:name w:val="annotation subject"/>
    <w:basedOn w:val="CommentText"/>
    <w:next w:val="CommentText"/>
    <w:link w:val="CommentSubjectChar"/>
    <w:rsid w:val="002A7492"/>
    <w:rPr>
      <w:b/>
      <w:bCs/>
    </w:rPr>
  </w:style>
  <w:style w:type="character" w:customStyle="1" w:styleId="CommentSubjectChar">
    <w:name w:val="Comment Subject Char"/>
    <w:link w:val="CommentSubject"/>
    <w:rsid w:val="002A7492"/>
    <w:rPr>
      <w:b/>
      <w:bCs/>
      <w:lang w:val="el-GR" w:eastAsia="en-US"/>
    </w:rPr>
  </w:style>
  <w:style w:type="character" w:styleId="FollowedHyperlink">
    <w:name w:val="FollowedHyperlink"/>
    <w:basedOn w:val="DefaultParagraphFont"/>
    <w:rsid w:val="004D7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676">
      <w:bodyDiv w:val="1"/>
      <w:marLeft w:val="0"/>
      <w:marRight w:val="0"/>
      <w:marTop w:val="0"/>
      <w:marBottom w:val="0"/>
      <w:divBdr>
        <w:top w:val="none" w:sz="0" w:space="0" w:color="auto"/>
        <w:left w:val="none" w:sz="0" w:space="0" w:color="auto"/>
        <w:bottom w:val="none" w:sz="0" w:space="0" w:color="auto"/>
        <w:right w:val="none" w:sz="0" w:space="0" w:color="auto"/>
      </w:divBdr>
    </w:div>
    <w:div w:id="332225609">
      <w:bodyDiv w:val="1"/>
      <w:marLeft w:val="0"/>
      <w:marRight w:val="0"/>
      <w:marTop w:val="0"/>
      <w:marBottom w:val="0"/>
      <w:divBdr>
        <w:top w:val="none" w:sz="0" w:space="0" w:color="auto"/>
        <w:left w:val="none" w:sz="0" w:space="0" w:color="auto"/>
        <w:bottom w:val="none" w:sz="0" w:space="0" w:color="auto"/>
        <w:right w:val="none" w:sz="0" w:space="0" w:color="auto"/>
      </w:divBdr>
    </w:div>
    <w:div w:id="1475752303">
      <w:bodyDiv w:val="1"/>
      <w:marLeft w:val="0"/>
      <w:marRight w:val="0"/>
      <w:marTop w:val="0"/>
      <w:marBottom w:val="0"/>
      <w:divBdr>
        <w:top w:val="none" w:sz="0" w:space="0" w:color="auto"/>
        <w:left w:val="none" w:sz="0" w:space="0" w:color="auto"/>
        <w:bottom w:val="none" w:sz="0" w:space="0" w:color="auto"/>
        <w:right w:val="none" w:sz="0" w:space="0" w:color="auto"/>
      </w:divBdr>
    </w:div>
    <w:div w:id="1776514359">
      <w:bodyDiv w:val="1"/>
      <w:marLeft w:val="0"/>
      <w:marRight w:val="0"/>
      <w:marTop w:val="0"/>
      <w:marBottom w:val="0"/>
      <w:divBdr>
        <w:top w:val="none" w:sz="0" w:space="0" w:color="auto"/>
        <w:left w:val="none" w:sz="0" w:space="0" w:color="auto"/>
        <w:bottom w:val="none" w:sz="0" w:space="0" w:color="auto"/>
        <w:right w:val="none" w:sz="0" w:space="0" w:color="auto"/>
      </w:divBdr>
    </w:div>
    <w:div w:id="1797482915">
      <w:bodyDiv w:val="1"/>
      <w:marLeft w:val="0"/>
      <w:marRight w:val="0"/>
      <w:marTop w:val="0"/>
      <w:marBottom w:val="0"/>
      <w:divBdr>
        <w:top w:val="none" w:sz="0" w:space="0" w:color="auto"/>
        <w:left w:val="none" w:sz="0" w:space="0" w:color="auto"/>
        <w:bottom w:val="none" w:sz="0" w:space="0" w:color="auto"/>
        <w:right w:val="none" w:sz="0" w:space="0" w:color="auto"/>
      </w:divBdr>
    </w:div>
    <w:div w:id="17994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de-The-Wave-101166489326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evivo.it/en/activities/ride-the-wave-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erasimou@helmepa.g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2375</CharactersWithSpaces>
  <SharedDoc>false</SharedDoc>
  <HLinks>
    <vt:vector size="36" baseType="variant">
      <vt:variant>
        <vt:i4>7274612</vt:i4>
      </vt:variant>
      <vt:variant>
        <vt:i4>15</vt:i4>
      </vt:variant>
      <vt:variant>
        <vt:i4>0</vt:i4>
      </vt:variant>
      <vt:variant>
        <vt:i4>5</vt:i4>
      </vt:variant>
      <vt:variant>
        <vt:lpwstr>https://www.facebook.com/helmepa.maritime/</vt:lpwstr>
      </vt:variant>
      <vt:variant>
        <vt:lpwstr/>
      </vt:variant>
      <vt:variant>
        <vt:i4>4587614</vt:i4>
      </vt:variant>
      <vt:variant>
        <vt:i4>12</vt:i4>
      </vt:variant>
      <vt:variant>
        <vt:i4>0</vt:i4>
      </vt:variant>
      <vt:variant>
        <vt:i4>5</vt:i4>
      </vt:variant>
      <vt:variant>
        <vt:lpwstr>https://www.facebook.com/Helmepa/</vt:lpwstr>
      </vt:variant>
      <vt:variant>
        <vt:lpwstr/>
      </vt:variant>
      <vt:variant>
        <vt:i4>6357044</vt:i4>
      </vt:variant>
      <vt:variant>
        <vt:i4>9</vt:i4>
      </vt:variant>
      <vt:variant>
        <vt:i4>0</vt:i4>
      </vt:variant>
      <vt:variant>
        <vt:i4>5</vt:i4>
      </vt:variant>
      <vt:variant>
        <vt:lpwstr>https://twitter.com/HELMEPA</vt:lpwstr>
      </vt:variant>
      <vt:variant>
        <vt:lpwstr/>
      </vt:variant>
      <vt:variant>
        <vt:i4>1638429</vt:i4>
      </vt:variant>
      <vt:variant>
        <vt:i4>6</vt:i4>
      </vt:variant>
      <vt:variant>
        <vt:i4>0</vt:i4>
      </vt:variant>
      <vt:variant>
        <vt:i4>5</vt:i4>
      </vt:variant>
      <vt:variant>
        <vt:lpwstr>https://www.linkedin.com/company/helmepa-hellenic-marine-environment-protection-association/mycompany/?viewAsMember=true</vt:lpwstr>
      </vt:variant>
      <vt:variant>
        <vt:lpwstr/>
      </vt:variant>
      <vt:variant>
        <vt:i4>4980776</vt:i4>
      </vt:variant>
      <vt:variant>
        <vt:i4>3</vt:i4>
      </vt:variant>
      <vt:variant>
        <vt:i4>0</vt:i4>
      </vt:variant>
      <vt:variant>
        <vt:i4>5</vt:i4>
      </vt:variant>
      <vt:variant>
        <vt:lpwstr>https://www.instagram.com/helmepa_savetheseas/</vt:lpwstr>
      </vt:variant>
      <vt:variant>
        <vt:lpwstr/>
      </vt:variant>
      <vt:variant>
        <vt:i4>6357075</vt:i4>
      </vt:variant>
      <vt:variant>
        <vt:i4>0</vt:i4>
      </vt:variant>
      <vt:variant>
        <vt:i4>0</vt:i4>
      </vt:variant>
      <vt:variant>
        <vt:i4>5</vt:i4>
      </vt:variant>
      <vt:variant>
        <vt:lpwstr>mailto:egerasimou@helmepa.gr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Evdokia Gerasimou</cp:lastModifiedBy>
  <cp:revision>5</cp:revision>
  <cp:lastPrinted>2019-08-14T12:28:00Z</cp:lastPrinted>
  <dcterms:created xsi:type="dcterms:W3CDTF">2022-08-03T10:47:00Z</dcterms:created>
  <dcterms:modified xsi:type="dcterms:W3CDTF">2022-08-09T07:11:00Z</dcterms:modified>
</cp:coreProperties>
</file>